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9456F7" w14:textId="77777777" w:rsidR="00A65671" w:rsidRDefault="00A65671"/>
    <w:p w14:paraId="52963F03" w14:textId="77777777" w:rsidR="00BF3E5F" w:rsidRDefault="00BF3E5F"/>
    <w:p w14:paraId="2FAD5947" w14:textId="77777777" w:rsidR="00BF3E5F" w:rsidRDefault="00BF3E5F"/>
    <w:p w14:paraId="0F4D4788" w14:textId="29748EE2" w:rsidR="00BF3E5F" w:rsidRDefault="00BF3E5F" w:rsidP="00BF3E5F">
      <w:pPr>
        <w:pBdr>
          <w:top w:val="nil"/>
          <w:left w:val="nil"/>
          <w:bottom w:val="nil"/>
          <w:right w:val="nil"/>
          <w:between w:val="nil"/>
        </w:pBdr>
        <w:spacing w:after="0"/>
        <w:rPr>
          <w:b/>
          <w:sz w:val="24"/>
          <w:szCs w:val="24"/>
        </w:rPr>
      </w:pPr>
      <w:r>
        <w:rPr>
          <w:b/>
          <w:sz w:val="24"/>
          <w:szCs w:val="24"/>
        </w:rPr>
        <w:t>Relationship Goals</w:t>
      </w:r>
      <w:r>
        <w:rPr>
          <w:b/>
          <w:sz w:val="24"/>
          <w:szCs w:val="24"/>
        </w:rPr>
        <w:t xml:space="preserve">.    </w:t>
      </w:r>
      <w:r>
        <w:rPr>
          <w:b/>
          <w:sz w:val="24"/>
          <w:szCs w:val="24"/>
          <w:u w:val="single"/>
        </w:rPr>
        <w:t>Part 2                                                              Pastor David King</w:t>
      </w:r>
    </w:p>
    <w:p w14:paraId="22BDF0AB" w14:textId="77777777" w:rsidR="00BF3E5F" w:rsidRDefault="00BF3E5F" w:rsidP="00BF3E5F">
      <w:pPr>
        <w:spacing w:after="0"/>
        <w:rPr>
          <w:b/>
          <w:sz w:val="24"/>
          <w:szCs w:val="24"/>
        </w:rPr>
      </w:pPr>
    </w:p>
    <w:p w14:paraId="6BC695CD" w14:textId="77777777" w:rsidR="00BF3E5F" w:rsidRDefault="00BF3E5F" w:rsidP="00BF3E5F">
      <w:pPr>
        <w:spacing w:after="0"/>
      </w:pPr>
      <w:r>
        <w:t>(Matthew 5:6) Blessed are those who hunger and thirst for righteousness, for they will be filled. (NIV) </w:t>
      </w:r>
    </w:p>
    <w:p w14:paraId="3C6DD6D4" w14:textId="77777777" w:rsidR="00BF3E5F" w:rsidRDefault="00BF3E5F" w:rsidP="00BF3E5F">
      <w:pPr>
        <w:spacing w:after="0"/>
        <w:rPr>
          <w:b/>
          <w:sz w:val="24"/>
          <w:szCs w:val="24"/>
        </w:rPr>
      </w:pPr>
    </w:p>
    <w:p w14:paraId="5CD75882" w14:textId="77777777" w:rsidR="00BF3E5F" w:rsidRDefault="00BF3E5F" w:rsidP="00BF3E5F">
      <w:pPr>
        <w:numPr>
          <w:ilvl w:val="0"/>
          <w:numId w:val="2"/>
        </w:numPr>
        <w:pBdr>
          <w:top w:val="nil"/>
          <w:left w:val="nil"/>
          <w:bottom w:val="nil"/>
          <w:right w:val="nil"/>
          <w:between w:val="nil"/>
        </w:pBdr>
        <w:spacing w:after="0"/>
        <w:rPr>
          <w:b/>
          <w:sz w:val="24"/>
          <w:szCs w:val="24"/>
        </w:rPr>
      </w:pPr>
      <w:r>
        <w:rPr>
          <w:b/>
          <w:sz w:val="24"/>
          <w:szCs w:val="24"/>
          <w:u w:val="single"/>
        </w:rPr>
        <w:t>______________</w:t>
      </w:r>
      <w:r>
        <w:rPr>
          <w:b/>
          <w:sz w:val="24"/>
          <w:szCs w:val="24"/>
        </w:rPr>
        <w:t xml:space="preserve"> Christianity </w:t>
      </w:r>
    </w:p>
    <w:p w14:paraId="4C6B56BB" w14:textId="77777777" w:rsidR="00BF3E5F" w:rsidRDefault="00BF3E5F" w:rsidP="00BF3E5F">
      <w:pPr>
        <w:spacing w:after="0"/>
        <w:rPr>
          <w:sz w:val="24"/>
          <w:szCs w:val="24"/>
        </w:rPr>
      </w:pPr>
    </w:p>
    <w:p w14:paraId="4CEB262A" w14:textId="77777777" w:rsidR="00BF3E5F" w:rsidRDefault="00BF3E5F" w:rsidP="00BF3E5F">
      <w:pPr>
        <w:numPr>
          <w:ilvl w:val="0"/>
          <w:numId w:val="2"/>
        </w:numPr>
        <w:pBdr>
          <w:top w:val="nil"/>
          <w:left w:val="nil"/>
          <w:bottom w:val="nil"/>
          <w:right w:val="nil"/>
          <w:between w:val="nil"/>
        </w:pBdr>
        <w:spacing w:after="0"/>
        <w:rPr>
          <w:b/>
          <w:sz w:val="24"/>
          <w:szCs w:val="24"/>
        </w:rPr>
      </w:pPr>
      <w:r>
        <w:rPr>
          <w:b/>
          <w:sz w:val="24"/>
          <w:szCs w:val="24"/>
          <w:u w:val="single"/>
        </w:rPr>
        <w:t>___________</w:t>
      </w:r>
      <w:r>
        <w:rPr>
          <w:b/>
          <w:sz w:val="24"/>
          <w:szCs w:val="24"/>
        </w:rPr>
        <w:t xml:space="preserve"> without </w:t>
      </w:r>
      <w:r>
        <w:rPr>
          <w:b/>
          <w:sz w:val="24"/>
          <w:szCs w:val="24"/>
          <w:u w:val="single"/>
        </w:rPr>
        <w:t>__________</w:t>
      </w:r>
      <w:r>
        <w:rPr>
          <w:b/>
          <w:sz w:val="24"/>
          <w:szCs w:val="24"/>
        </w:rPr>
        <w:t xml:space="preserve"> equal rebellion. </w:t>
      </w:r>
    </w:p>
    <w:p w14:paraId="7423F81D" w14:textId="77777777" w:rsidR="00BF3E5F" w:rsidRDefault="00BF3E5F" w:rsidP="00BF3E5F">
      <w:pPr>
        <w:spacing w:after="0"/>
        <w:rPr>
          <w:b/>
          <w:sz w:val="24"/>
          <w:szCs w:val="24"/>
        </w:rPr>
      </w:pPr>
    </w:p>
    <w:p w14:paraId="22F26F17" w14:textId="77777777" w:rsidR="00BF3E5F" w:rsidRDefault="00BF3E5F" w:rsidP="00BF3E5F">
      <w:pPr>
        <w:numPr>
          <w:ilvl w:val="0"/>
          <w:numId w:val="2"/>
        </w:numPr>
        <w:pBdr>
          <w:top w:val="nil"/>
          <w:left w:val="nil"/>
          <w:bottom w:val="nil"/>
          <w:right w:val="nil"/>
          <w:between w:val="nil"/>
        </w:pBdr>
        <w:spacing w:after="0"/>
        <w:rPr>
          <w:sz w:val="24"/>
          <w:szCs w:val="24"/>
        </w:rPr>
      </w:pPr>
      <w:r>
        <w:rPr>
          <w:b/>
          <w:sz w:val="24"/>
          <w:szCs w:val="24"/>
          <w:u w:val="single"/>
        </w:rPr>
        <w:t>______________</w:t>
      </w:r>
      <w:r>
        <w:rPr>
          <w:b/>
          <w:sz w:val="24"/>
          <w:szCs w:val="24"/>
        </w:rPr>
        <w:t xml:space="preserve"> Christianity </w:t>
      </w:r>
    </w:p>
    <w:p w14:paraId="499C9740" w14:textId="77777777" w:rsidR="00BF3E5F" w:rsidRDefault="00BF3E5F" w:rsidP="00BF3E5F">
      <w:pPr>
        <w:spacing w:after="0"/>
        <w:rPr>
          <w:b/>
          <w:sz w:val="24"/>
          <w:szCs w:val="24"/>
        </w:rPr>
      </w:pPr>
    </w:p>
    <w:p w14:paraId="1763608C" w14:textId="77777777" w:rsidR="00BF3E5F" w:rsidRDefault="00BF3E5F" w:rsidP="00BF3E5F">
      <w:pPr>
        <w:numPr>
          <w:ilvl w:val="0"/>
          <w:numId w:val="2"/>
        </w:numPr>
        <w:pBdr>
          <w:top w:val="nil"/>
          <w:left w:val="nil"/>
          <w:bottom w:val="nil"/>
          <w:right w:val="nil"/>
          <w:between w:val="nil"/>
        </w:pBdr>
        <w:spacing w:after="0"/>
        <w:rPr>
          <w:b/>
          <w:sz w:val="24"/>
          <w:szCs w:val="24"/>
        </w:rPr>
      </w:pPr>
      <w:r>
        <w:rPr>
          <w:b/>
          <w:sz w:val="24"/>
          <w:szCs w:val="24"/>
        </w:rPr>
        <w:t xml:space="preserve">We are not just a </w:t>
      </w:r>
      <w:r>
        <w:rPr>
          <w:b/>
          <w:sz w:val="24"/>
          <w:szCs w:val="24"/>
          <w:u w:val="single"/>
        </w:rPr>
        <w:t>____________</w:t>
      </w:r>
      <w:r>
        <w:rPr>
          <w:b/>
          <w:sz w:val="24"/>
          <w:szCs w:val="24"/>
        </w:rPr>
        <w:t xml:space="preserve"> family. We are a </w:t>
      </w:r>
      <w:r>
        <w:rPr>
          <w:b/>
          <w:sz w:val="24"/>
          <w:szCs w:val="24"/>
          <w:u w:val="single"/>
        </w:rPr>
        <w:t>_________________________</w:t>
      </w:r>
      <w:r>
        <w:rPr>
          <w:b/>
          <w:sz w:val="24"/>
          <w:szCs w:val="24"/>
        </w:rPr>
        <w:t>. </w:t>
      </w:r>
    </w:p>
    <w:p w14:paraId="5A7B9CB8" w14:textId="77777777" w:rsidR="00BF3E5F" w:rsidRDefault="00BF3E5F" w:rsidP="00BF3E5F">
      <w:pPr>
        <w:spacing w:after="0"/>
      </w:pPr>
    </w:p>
    <w:p w14:paraId="53383215" w14:textId="77777777" w:rsidR="00BF3E5F" w:rsidRDefault="00BF3E5F" w:rsidP="00BF3E5F">
      <w:pPr>
        <w:spacing w:after="0"/>
      </w:pPr>
      <w:r>
        <w:t xml:space="preserve">(Psalm 63:1 NIV) You, God, are my God, earnestly I seek you; I thirst for you, my whole being longs for you, in a dry and parched land where there is no water. </w:t>
      </w:r>
    </w:p>
    <w:p w14:paraId="2DE63768" w14:textId="77777777" w:rsidR="00BF3E5F" w:rsidRDefault="00BF3E5F" w:rsidP="00BF3E5F">
      <w:pPr>
        <w:spacing w:after="0"/>
      </w:pPr>
    </w:p>
    <w:p w14:paraId="73E85A35" w14:textId="77777777" w:rsidR="00BF3E5F" w:rsidRDefault="00BF3E5F" w:rsidP="00BF3E5F">
      <w:pPr>
        <w:spacing w:after="0"/>
      </w:pPr>
      <w:r>
        <w:t>(Psalm 63:1 edited toward the family) You, God, are our God, earnestly we seek you; we thirst for you, our whole family longs for you.  </w:t>
      </w:r>
    </w:p>
    <w:p w14:paraId="33D9A3C2" w14:textId="77777777" w:rsidR="00BF3E5F" w:rsidRDefault="00BF3E5F" w:rsidP="00BF3E5F">
      <w:pPr>
        <w:spacing w:after="0"/>
        <w:rPr>
          <w:b/>
        </w:rPr>
      </w:pPr>
    </w:p>
    <w:p w14:paraId="3F6C10BC" w14:textId="77777777" w:rsidR="00BF3E5F" w:rsidRDefault="00BF3E5F" w:rsidP="00BF3E5F">
      <w:pPr>
        <w:spacing w:after="0"/>
        <w:rPr>
          <w:sz w:val="24"/>
          <w:szCs w:val="24"/>
        </w:rPr>
      </w:pPr>
      <w:r>
        <w:rPr>
          <w:b/>
          <w:sz w:val="24"/>
          <w:szCs w:val="24"/>
        </w:rPr>
        <w:t xml:space="preserve">Help your family see God as </w:t>
      </w:r>
      <w:r>
        <w:rPr>
          <w:b/>
          <w:sz w:val="24"/>
          <w:szCs w:val="24"/>
          <w:u w:val="single"/>
        </w:rPr>
        <w:t>________</w:t>
      </w:r>
      <w:r>
        <w:rPr>
          <w:b/>
          <w:sz w:val="24"/>
          <w:szCs w:val="24"/>
        </w:rPr>
        <w:t xml:space="preserve">, </w:t>
      </w:r>
      <w:r>
        <w:rPr>
          <w:b/>
          <w:sz w:val="24"/>
          <w:szCs w:val="24"/>
          <w:u w:val="single"/>
        </w:rPr>
        <w:t>______________</w:t>
      </w:r>
      <w:r>
        <w:rPr>
          <w:b/>
          <w:sz w:val="24"/>
          <w:szCs w:val="24"/>
        </w:rPr>
        <w:t xml:space="preserve">, and </w:t>
      </w:r>
      <w:r>
        <w:rPr>
          <w:b/>
          <w:sz w:val="24"/>
          <w:szCs w:val="24"/>
          <w:u w:val="single"/>
        </w:rPr>
        <w:t>________________</w:t>
      </w:r>
      <w:r>
        <w:rPr>
          <w:b/>
          <w:sz w:val="24"/>
          <w:szCs w:val="24"/>
        </w:rPr>
        <w:t>.</w:t>
      </w:r>
    </w:p>
    <w:p w14:paraId="2FCACC2C" w14:textId="77777777" w:rsidR="00BF3E5F" w:rsidRDefault="00BF3E5F" w:rsidP="00BF3E5F">
      <w:pPr>
        <w:spacing w:after="0"/>
      </w:pPr>
    </w:p>
    <w:p w14:paraId="2C61E129" w14:textId="77777777" w:rsidR="00BF3E5F" w:rsidRDefault="00BF3E5F" w:rsidP="00BF3E5F">
      <w:pPr>
        <w:spacing w:after="0"/>
        <w:rPr>
          <w:b/>
        </w:rPr>
      </w:pPr>
    </w:p>
    <w:p w14:paraId="4207AE66" w14:textId="77777777" w:rsidR="00BF3E5F" w:rsidRDefault="00BF3E5F" w:rsidP="00BF3E5F">
      <w:pPr>
        <w:numPr>
          <w:ilvl w:val="0"/>
          <w:numId w:val="1"/>
        </w:numPr>
        <w:pBdr>
          <w:top w:val="nil"/>
          <w:left w:val="nil"/>
          <w:bottom w:val="nil"/>
          <w:right w:val="nil"/>
          <w:between w:val="nil"/>
        </w:pBdr>
        <w:spacing w:after="0"/>
        <w:rPr>
          <w:b/>
          <w:sz w:val="24"/>
          <w:szCs w:val="24"/>
        </w:rPr>
      </w:pPr>
      <w:r>
        <w:rPr>
          <w:b/>
          <w:sz w:val="24"/>
          <w:szCs w:val="24"/>
        </w:rPr>
        <w:t xml:space="preserve">Involve God in </w:t>
      </w:r>
      <w:r>
        <w:rPr>
          <w:b/>
          <w:sz w:val="24"/>
          <w:szCs w:val="24"/>
          <w:u w:val="single"/>
        </w:rPr>
        <w:t>_______________________</w:t>
      </w:r>
      <w:r>
        <w:rPr>
          <w:b/>
          <w:sz w:val="24"/>
          <w:szCs w:val="24"/>
        </w:rPr>
        <w:t>.</w:t>
      </w:r>
    </w:p>
    <w:p w14:paraId="3BBA43FD" w14:textId="77777777" w:rsidR="00BF3E5F" w:rsidRDefault="00BF3E5F" w:rsidP="00BF3E5F">
      <w:pPr>
        <w:spacing w:after="0"/>
        <w:rPr>
          <w:b/>
          <w:sz w:val="24"/>
          <w:szCs w:val="24"/>
        </w:rPr>
      </w:pPr>
    </w:p>
    <w:p w14:paraId="73CF1EF1" w14:textId="77777777" w:rsidR="00BF3E5F" w:rsidRDefault="00BF3E5F" w:rsidP="00BF3E5F">
      <w:pPr>
        <w:numPr>
          <w:ilvl w:val="0"/>
          <w:numId w:val="1"/>
        </w:numPr>
        <w:pBdr>
          <w:top w:val="nil"/>
          <w:left w:val="nil"/>
          <w:bottom w:val="nil"/>
          <w:right w:val="nil"/>
          <w:between w:val="nil"/>
        </w:pBdr>
        <w:spacing w:after="0"/>
        <w:rPr>
          <w:b/>
          <w:sz w:val="24"/>
          <w:szCs w:val="24"/>
        </w:rPr>
      </w:pPr>
      <w:r>
        <w:rPr>
          <w:b/>
          <w:sz w:val="24"/>
          <w:szCs w:val="24"/>
        </w:rPr>
        <w:t xml:space="preserve">Make church </w:t>
      </w:r>
      <w:r>
        <w:rPr>
          <w:b/>
          <w:sz w:val="24"/>
          <w:szCs w:val="24"/>
          <w:u w:val="single"/>
        </w:rPr>
        <w:t>__________________</w:t>
      </w:r>
      <w:r>
        <w:rPr>
          <w:b/>
          <w:sz w:val="24"/>
          <w:szCs w:val="24"/>
        </w:rPr>
        <w:t>.</w:t>
      </w:r>
    </w:p>
    <w:p w14:paraId="6BE3022D" w14:textId="77777777" w:rsidR="00BF3E5F" w:rsidRDefault="00BF3E5F" w:rsidP="00BF3E5F">
      <w:pPr>
        <w:spacing w:after="0"/>
        <w:rPr>
          <w:sz w:val="24"/>
          <w:szCs w:val="24"/>
        </w:rPr>
      </w:pPr>
    </w:p>
    <w:p w14:paraId="7ED7777F" w14:textId="77777777" w:rsidR="00BF3E5F" w:rsidRDefault="00BF3E5F" w:rsidP="00BF3E5F">
      <w:pPr>
        <w:numPr>
          <w:ilvl w:val="0"/>
          <w:numId w:val="1"/>
        </w:numPr>
        <w:pBdr>
          <w:top w:val="nil"/>
          <w:left w:val="nil"/>
          <w:bottom w:val="nil"/>
          <w:right w:val="nil"/>
          <w:between w:val="nil"/>
        </w:pBdr>
        <w:spacing w:after="0"/>
        <w:rPr>
          <w:b/>
          <w:sz w:val="24"/>
          <w:szCs w:val="24"/>
        </w:rPr>
      </w:pPr>
      <w:r>
        <w:rPr>
          <w:b/>
          <w:sz w:val="24"/>
          <w:szCs w:val="24"/>
        </w:rPr>
        <w:t xml:space="preserve">Show how </w:t>
      </w:r>
      <w:r>
        <w:rPr>
          <w:b/>
          <w:sz w:val="24"/>
          <w:szCs w:val="24"/>
          <w:u w:val="single"/>
        </w:rPr>
        <w:t>___________</w:t>
      </w:r>
      <w:r>
        <w:rPr>
          <w:b/>
          <w:sz w:val="24"/>
          <w:szCs w:val="24"/>
        </w:rPr>
        <w:t xml:space="preserve"> and </w:t>
      </w:r>
      <w:r>
        <w:rPr>
          <w:b/>
          <w:sz w:val="24"/>
          <w:szCs w:val="24"/>
          <w:u w:val="single"/>
        </w:rPr>
        <w:t>_____ _________</w:t>
      </w:r>
      <w:r>
        <w:rPr>
          <w:b/>
          <w:sz w:val="24"/>
          <w:szCs w:val="24"/>
        </w:rPr>
        <w:t>.</w:t>
      </w:r>
    </w:p>
    <w:p w14:paraId="2B104CC8" w14:textId="77777777" w:rsidR="00BF3E5F" w:rsidRDefault="00BF3E5F" w:rsidP="00BF3E5F">
      <w:pPr>
        <w:spacing w:after="0"/>
        <w:rPr>
          <w:sz w:val="24"/>
          <w:szCs w:val="24"/>
        </w:rPr>
      </w:pPr>
    </w:p>
    <w:p w14:paraId="2B5E620F" w14:textId="77777777" w:rsidR="00BF3E5F" w:rsidRDefault="00BF3E5F" w:rsidP="00BF3E5F">
      <w:pPr>
        <w:numPr>
          <w:ilvl w:val="0"/>
          <w:numId w:val="1"/>
        </w:numPr>
        <w:pBdr>
          <w:top w:val="nil"/>
          <w:left w:val="nil"/>
          <w:bottom w:val="nil"/>
          <w:right w:val="nil"/>
          <w:between w:val="nil"/>
        </w:pBdr>
        <w:spacing w:after="0"/>
        <w:rPr>
          <w:b/>
        </w:rPr>
      </w:pPr>
      <w:r>
        <w:rPr>
          <w:b/>
          <w:sz w:val="24"/>
          <w:szCs w:val="24"/>
        </w:rPr>
        <w:t xml:space="preserve">If we seek the one </w:t>
      </w:r>
      <w:r>
        <w:rPr>
          <w:b/>
          <w:sz w:val="24"/>
          <w:szCs w:val="24"/>
          <w:u w:val="single"/>
        </w:rPr>
        <w:t>_______________</w:t>
      </w:r>
      <w:r>
        <w:rPr>
          <w:b/>
          <w:sz w:val="24"/>
          <w:szCs w:val="24"/>
        </w:rPr>
        <w:t xml:space="preserve">, we will not have to tell them </w:t>
      </w:r>
      <w:r>
        <w:rPr>
          <w:b/>
          <w:sz w:val="24"/>
          <w:szCs w:val="24"/>
          <w:u w:val="single"/>
        </w:rPr>
        <w:t>_________________</w:t>
      </w:r>
      <w:r>
        <w:rPr>
          <w:b/>
          <w:sz w:val="24"/>
          <w:szCs w:val="24"/>
        </w:rPr>
        <w:t>. </w:t>
      </w:r>
    </w:p>
    <w:p w14:paraId="5EE4A546" w14:textId="77777777" w:rsidR="00BF3E5F" w:rsidRDefault="00BF3E5F" w:rsidP="00BF3E5F">
      <w:pPr>
        <w:spacing w:after="0"/>
      </w:pPr>
    </w:p>
    <w:p w14:paraId="04A567BE" w14:textId="77777777" w:rsidR="00BF3E5F" w:rsidRDefault="00BF3E5F" w:rsidP="00BF3E5F">
      <w:pPr>
        <w:spacing w:after="0"/>
      </w:pPr>
    </w:p>
    <w:p w14:paraId="58899A6C" w14:textId="77777777" w:rsidR="00BF3E5F" w:rsidRDefault="00BF3E5F" w:rsidP="00BF3E5F">
      <w:pPr>
        <w:spacing w:after="0"/>
      </w:pPr>
      <w:r>
        <w:t xml:space="preserve">(Matthew 5:6 NIV) Blessed are those who hunger and thirst for righteousness, for they will be filled. </w:t>
      </w:r>
    </w:p>
    <w:p w14:paraId="31F5F621" w14:textId="77777777" w:rsidR="00BF3E5F" w:rsidRDefault="00BF3E5F" w:rsidP="00BF3E5F">
      <w:pPr>
        <w:spacing w:after="0"/>
      </w:pPr>
    </w:p>
    <w:p w14:paraId="43F0221C" w14:textId="77777777" w:rsidR="00BF3E5F" w:rsidRDefault="00BF3E5F" w:rsidP="00BF3E5F">
      <w:pPr>
        <w:spacing w:after="0"/>
      </w:pPr>
      <w:r>
        <w:t xml:space="preserve">(Joshua 24:15 NIV) But if serving the LORD seems undesirable to you, then choose for yourselves this day whom you will serve, whether the gods your ancestors served beyond the Euphrates, or the gods of the Amorites, in whose land you are living. But as for me and my household, we will serve the LORD.” </w:t>
      </w:r>
    </w:p>
    <w:p w14:paraId="017BEBE2" w14:textId="77777777" w:rsidR="00BF3E5F" w:rsidRDefault="00BF3E5F" w:rsidP="00BF3E5F">
      <w:pPr>
        <w:spacing w:after="0"/>
      </w:pPr>
    </w:p>
    <w:p w14:paraId="0A14F347" w14:textId="77777777" w:rsidR="00BF3E5F" w:rsidRDefault="00BF3E5F" w:rsidP="00BF3E5F">
      <w:pPr>
        <w:spacing w:after="0"/>
      </w:pPr>
    </w:p>
    <w:p w14:paraId="60C5AAC8" w14:textId="77777777" w:rsidR="00BF3E5F" w:rsidRDefault="00BF3E5F" w:rsidP="00BF3E5F">
      <w:pPr>
        <w:spacing w:after="0"/>
      </w:pPr>
    </w:p>
    <w:p w14:paraId="1A35A4A5" w14:textId="77777777" w:rsidR="00BF3E5F" w:rsidRDefault="00BF3E5F" w:rsidP="00BF3E5F">
      <w:pPr>
        <w:spacing w:after="0"/>
      </w:pPr>
    </w:p>
    <w:p w14:paraId="16FA11FB" w14:textId="77777777" w:rsidR="00BF3E5F" w:rsidRDefault="00BF3E5F" w:rsidP="00BF3E5F">
      <w:pPr>
        <w:spacing w:after="0"/>
      </w:pPr>
    </w:p>
    <w:p w14:paraId="12907AF7" w14:textId="77777777" w:rsidR="00BF3E5F" w:rsidRDefault="00BF3E5F" w:rsidP="00BF3E5F">
      <w:pPr>
        <w:spacing w:after="0"/>
        <w:rPr>
          <w:b/>
        </w:rPr>
      </w:pPr>
    </w:p>
    <w:p w14:paraId="4BCA12B9" w14:textId="77777777" w:rsidR="00BF3E5F" w:rsidRDefault="00BF3E5F" w:rsidP="00BF3E5F">
      <w:pPr>
        <w:spacing w:after="0"/>
        <w:jc w:val="center"/>
        <w:rPr>
          <w:b/>
          <w:sz w:val="18"/>
          <w:szCs w:val="18"/>
        </w:rPr>
      </w:pPr>
      <w:r>
        <w:rPr>
          <w:b/>
          <w:sz w:val="18"/>
          <w:szCs w:val="18"/>
        </w:rPr>
        <w:t>To view previous messages, please visit us online at</w:t>
      </w:r>
    </w:p>
    <w:p w14:paraId="223D1781" w14:textId="77777777" w:rsidR="00BF3E5F" w:rsidRDefault="00BF3E5F" w:rsidP="00BF3E5F">
      <w:pPr>
        <w:spacing w:after="0"/>
        <w:jc w:val="center"/>
        <w:rPr>
          <w:b/>
          <w:sz w:val="18"/>
          <w:szCs w:val="18"/>
        </w:rPr>
      </w:pPr>
      <w:r>
        <w:rPr>
          <w:b/>
          <w:sz w:val="18"/>
          <w:szCs w:val="18"/>
        </w:rPr>
        <w:t>Shilohoutreach.com</w:t>
      </w:r>
    </w:p>
    <w:p w14:paraId="4419470E" w14:textId="77777777" w:rsidR="00BF3E5F" w:rsidRDefault="00BF3E5F"/>
    <w:sectPr w:rsidR="00BF3E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B52285"/>
    <w:multiLevelType w:val="multilevel"/>
    <w:tmpl w:val="00145F62"/>
    <w:lvl w:ilvl="0">
      <w:start w:val="1"/>
      <w:numFmt w:val="decimal"/>
      <w:lvlText w:val="%1."/>
      <w:lvlJc w:val="left"/>
      <w:pPr>
        <w:ind w:left="720" w:hanging="360"/>
      </w:pPr>
      <w:rPr>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5E001A7"/>
    <w:multiLevelType w:val="multilevel"/>
    <w:tmpl w:val="3DA8E9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15859575">
    <w:abstractNumId w:val="1"/>
  </w:num>
  <w:num w:numId="2" w16cid:durableId="1792281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E5F"/>
    <w:rsid w:val="003A65C1"/>
    <w:rsid w:val="00700EC0"/>
    <w:rsid w:val="00A65671"/>
    <w:rsid w:val="00B75F14"/>
    <w:rsid w:val="00BF3E5F"/>
    <w:rsid w:val="00C22314"/>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48A76B"/>
  <w15:chartTrackingRefBased/>
  <w15:docId w15:val="{884847C3-742E-F140-A291-1354F474E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E5F"/>
    <w:pPr>
      <w:spacing w:after="150"/>
    </w:pPr>
    <w:rPr>
      <w:rFonts w:ascii="Times New Roman" w:eastAsia="Times New Roman" w:hAnsi="Times New Roman" w:cs="Times New Roman"/>
      <w:color w:val="000000"/>
      <w:kern w:val="0"/>
      <w:sz w:val="20"/>
      <w:szCs w:val="20"/>
      <w14:ligatures w14:val="none"/>
    </w:rPr>
  </w:style>
  <w:style w:type="paragraph" w:styleId="Heading1">
    <w:name w:val="heading 1"/>
    <w:basedOn w:val="Normal"/>
    <w:next w:val="Normal"/>
    <w:link w:val="Heading1Char"/>
    <w:uiPriority w:val="9"/>
    <w:qFormat/>
    <w:rsid w:val="00BF3E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3E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3E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3E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3E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3E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3E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3E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3E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3E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3E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3E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3E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3E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3E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3E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3E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3E5F"/>
    <w:rPr>
      <w:rFonts w:eastAsiaTheme="majorEastAsia" w:cstheme="majorBidi"/>
      <w:color w:val="272727" w:themeColor="text1" w:themeTint="D8"/>
    </w:rPr>
  </w:style>
  <w:style w:type="paragraph" w:styleId="Title">
    <w:name w:val="Title"/>
    <w:basedOn w:val="Normal"/>
    <w:next w:val="Normal"/>
    <w:link w:val="TitleChar"/>
    <w:uiPriority w:val="10"/>
    <w:qFormat/>
    <w:rsid w:val="00BF3E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3E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3E5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3E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3E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F3E5F"/>
    <w:rPr>
      <w:i/>
      <w:iCs/>
      <w:color w:val="404040" w:themeColor="text1" w:themeTint="BF"/>
    </w:rPr>
  </w:style>
  <w:style w:type="paragraph" w:styleId="ListParagraph">
    <w:name w:val="List Paragraph"/>
    <w:basedOn w:val="Normal"/>
    <w:uiPriority w:val="34"/>
    <w:qFormat/>
    <w:rsid w:val="00BF3E5F"/>
    <w:pPr>
      <w:ind w:left="720"/>
      <w:contextualSpacing/>
    </w:pPr>
  </w:style>
  <w:style w:type="character" w:styleId="IntenseEmphasis">
    <w:name w:val="Intense Emphasis"/>
    <w:basedOn w:val="DefaultParagraphFont"/>
    <w:uiPriority w:val="21"/>
    <w:qFormat/>
    <w:rsid w:val="00BF3E5F"/>
    <w:rPr>
      <w:i/>
      <w:iCs/>
      <w:color w:val="0F4761" w:themeColor="accent1" w:themeShade="BF"/>
    </w:rPr>
  </w:style>
  <w:style w:type="paragraph" w:styleId="IntenseQuote">
    <w:name w:val="Intense Quote"/>
    <w:basedOn w:val="Normal"/>
    <w:next w:val="Normal"/>
    <w:link w:val="IntenseQuoteChar"/>
    <w:uiPriority w:val="30"/>
    <w:qFormat/>
    <w:rsid w:val="00BF3E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3E5F"/>
    <w:rPr>
      <w:i/>
      <w:iCs/>
      <w:color w:val="0F4761" w:themeColor="accent1" w:themeShade="BF"/>
    </w:rPr>
  </w:style>
  <w:style w:type="character" w:styleId="IntenseReference">
    <w:name w:val="Intense Reference"/>
    <w:basedOn w:val="DefaultParagraphFont"/>
    <w:uiPriority w:val="32"/>
    <w:qFormat/>
    <w:rsid w:val="00BF3E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220</Words>
  <Characters>1256</Characters>
  <Application>Microsoft Office Word</Application>
  <DocSecurity>0</DocSecurity>
  <Lines>10</Lines>
  <Paragraphs>2</Paragraphs>
  <ScaleCrop>false</ScaleCrop>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2025-02-08T20:59:00Z</dcterms:created>
  <dcterms:modified xsi:type="dcterms:W3CDTF">2025-02-08T21:00:00Z</dcterms:modified>
</cp:coreProperties>
</file>