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C757" w14:textId="77777777" w:rsidR="00E61168" w:rsidRPr="00E61168" w:rsidRDefault="00E61168" w:rsidP="00E61168">
      <w:pPr>
        <w:pStyle w:val="NormalWeb"/>
        <w:tabs>
          <w:tab w:val="left" w:pos="1647"/>
        </w:tabs>
        <w:spacing w:before="0" w:beforeAutospacing="0" w:after="0" w:afterAutospacing="0"/>
        <w:rPr>
          <w:b/>
          <w:bCs/>
        </w:rPr>
      </w:pPr>
      <w:bookmarkStart w:id="0" w:name="_Hlk132271380"/>
      <w:bookmarkStart w:id="1" w:name="_Hlk129249480"/>
      <w:bookmarkStart w:id="2" w:name="_Hlk103777706"/>
      <w:bookmarkStart w:id="3" w:name="_Hlk128573653"/>
    </w:p>
    <w:p w14:paraId="7A6F2C45" w14:textId="3636A660" w:rsidR="00E61168" w:rsidRPr="00E61168" w:rsidRDefault="00E61168" w:rsidP="00E61168">
      <w:pPr>
        <w:pStyle w:val="NormalWeb"/>
        <w:tabs>
          <w:tab w:val="left" w:pos="1647"/>
        </w:tabs>
        <w:spacing w:before="0" w:beforeAutospacing="0" w:after="0" w:afterAutospacing="0"/>
        <w:rPr>
          <w:b/>
          <w:bCs/>
        </w:rPr>
      </w:pPr>
      <w:r w:rsidRPr="00E61168">
        <w:rPr>
          <w:b/>
          <w:bCs/>
        </w:rPr>
        <w:t xml:space="preserve">Stand-Alone </w:t>
      </w:r>
      <w:r w:rsidRPr="00E61168">
        <w:rPr>
          <w:b/>
          <w:bCs/>
        </w:rPr>
        <w:t>…REST</w:t>
      </w:r>
      <w:r w:rsidRPr="00E61168">
        <w:rPr>
          <w:b/>
          <w:bCs/>
        </w:rPr>
        <w:t xml:space="preserve">                                              Pastor David King</w:t>
      </w:r>
    </w:p>
    <w:p w14:paraId="160240D7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6F7E2FA0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>(Proverbs 17:24 GNT)</w:t>
      </w:r>
      <w:r w:rsidRPr="00E61168">
        <w:rPr>
          <w:rFonts w:eastAsiaTheme="minorHAnsi"/>
          <w:b/>
          <w:bCs/>
          <w:color w:val="auto"/>
          <w:sz w:val="18"/>
          <w:szCs w:val="18"/>
          <w:vertAlign w:val="superscript"/>
        </w:rPr>
        <w:t> </w:t>
      </w:r>
      <w:r w:rsidRPr="00E61168">
        <w:rPr>
          <w:rFonts w:eastAsiaTheme="minorHAnsi"/>
          <w:color w:val="auto"/>
          <w:sz w:val="18"/>
          <w:szCs w:val="18"/>
        </w:rPr>
        <w:t>An intelligent person aims at wise action, but a fool starts off in many directions.</w:t>
      </w:r>
    </w:p>
    <w:p w14:paraId="56F5FDD1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36171BF5" w14:textId="77777777" w:rsidR="00E61168" w:rsidRPr="00E61168" w:rsidRDefault="00E61168" w:rsidP="00E61168">
      <w:pPr>
        <w:spacing w:after="0"/>
        <w:jc w:val="center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>My _____________ is lower.</w:t>
      </w:r>
    </w:p>
    <w:p w14:paraId="2F986876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bookmarkStart w:id="4" w:name="_Hlk130394845"/>
      <w:bookmarkEnd w:id="0"/>
    </w:p>
    <w:p w14:paraId="04EC4446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>(Luke 21:34 NIV) “Be careful, or your hearts will be weighed down with carousing, drunkenness and the anxieties of life, and that day will close on you suddenly like a trap.”</w:t>
      </w:r>
    </w:p>
    <w:p w14:paraId="7703D6E4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6957E223" w14:textId="77777777" w:rsidR="00E61168" w:rsidRPr="00E61168" w:rsidRDefault="00E61168" w:rsidP="00E61168">
      <w:pPr>
        <w:spacing w:after="0"/>
        <w:jc w:val="center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My </w:t>
      </w:r>
      <w:r w:rsidRPr="00E61168">
        <w:rPr>
          <w:rFonts w:eastAsiaTheme="minorHAnsi"/>
          <w:b/>
          <w:bCs/>
          <w:color w:val="auto"/>
          <w:sz w:val="18"/>
          <w:szCs w:val="18"/>
          <w:u w:val="single"/>
        </w:rPr>
        <w:t>______________</w:t>
      </w:r>
      <w:r w:rsidRPr="00E61168">
        <w:rPr>
          <w:rFonts w:eastAsiaTheme="minorHAnsi"/>
          <w:color w:val="auto"/>
          <w:sz w:val="18"/>
          <w:szCs w:val="18"/>
        </w:rPr>
        <w:t xml:space="preserve"> are inconsistent.</w:t>
      </w:r>
    </w:p>
    <w:p w14:paraId="6B8B358C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56923E15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>(Job 9:25 NCV) “My days go by faster than a runner; they fly away without my seeing any joy.”</w:t>
      </w:r>
    </w:p>
    <w:p w14:paraId="4364A024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0660703B" w14:textId="77777777" w:rsidR="00E61168" w:rsidRPr="00E61168" w:rsidRDefault="00E61168" w:rsidP="00E61168">
      <w:pPr>
        <w:spacing w:after="0"/>
        <w:jc w:val="center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My </w:t>
      </w:r>
      <w:r w:rsidRPr="00E61168">
        <w:rPr>
          <w:rFonts w:eastAsiaTheme="minorHAnsi"/>
          <w:color w:val="auto"/>
          <w:sz w:val="18"/>
          <w:szCs w:val="18"/>
          <w:u w:val="single"/>
        </w:rPr>
        <w:t>____________</w:t>
      </w:r>
      <w:r w:rsidRPr="00E61168">
        <w:rPr>
          <w:rFonts w:eastAsiaTheme="minorHAnsi"/>
          <w:color w:val="auto"/>
          <w:sz w:val="18"/>
          <w:szCs w:val="18"/>
        </w:rPr>
        <w:t xml:space="preserve"> suffers.</w:t>
      </w:r>
    </w:p>
    <w:p w14:paraId="3CBE312B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67711F20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(Proverbs 21:5 MSG) Careful planning puts you ahead in the long run; hurry and scurry </w:t>
      </w:r>
      <w:proofErr w:type="gramStart"/>
      <w:r w:rsidRPr="00E61168">
        <w:rPr>
          <w:rFonts w:eastAsiaTheme="minorHAnsi"/>
          <w:color w:val="auto"/>
          <w:sz w:val="18"/>
          <w:szCs w:val="18"/>
        </w:rPr>
        <w:t>puts</w:t>
      </w:r>
      <w:proofErr w:type="gramEnd"/>
      <w:r w:rsidRPr="00E61168">
        <w:rPr>
          <w:rFonts w:eastAsiaTheme="minorHAnsi"/>
          <w:color w:val="auto"/>
          <w:sz w:val="18"/>
          <w:szCs w:val="18"/>
        </w:rPr>
        <w:t xml:space="preserve"> you further behind.</w:t>
      </w:r>
    </w:p>
    <w:p w14:paraId="79C40D07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7134AFCA" w14:textId="77777777" w:rsidR="00E61168" w:rsidRPr="00E61168" w:rsidRDefault="00E61168" w:rsidP="00E61168">
      <w:pPr>
        <w:spacing w:after="0"/>
        <w:jc w:val="center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My </w:t>
      </w:r>
      <w:r w:rsidRPr="00E61168">
        <w:rPr>
          <w:rFonts w:eastAsiaTheme="minorHAnsi"/>
          <w:color w:val="auto"/>
          <w:sz w:val="18"/>
          <w:szCs w:val="18"/>
          <w:u w:val="single"/>
        </w:rPr>
        <w:t>__________</w:t>
      </w:r>
      <w:r w:rsidRPr="00E61168">
        <w:rPr>
          <w:rFonts w:eastAsiaTheme="minorHAnsi"/>
          <w:color w:val="auto"/>
          <w:sz w:val="18"/>
          <w:szCs w:val="18"/>
        </w:rPr>
        <w:t xml:space="preserve"> meaning.</w:t>
      </w:r>
    </w:p>
    <w:p w14:paraId="0D48C81B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3C3160B1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>(Psalms 39:6 NLT) We are merely moving shadows, and all our busy rushing ends in nothing. We heap up wealth, not knowing who will spend it.</w:t>
      </w:r>
    </w:p>
    <w:p w14:paraId="4D573892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262223D0" w14:textId="77777777" w:rsidR="00E61168" w:rsidRPr="00E61168" w:rsidRDefault="00E61168" w:rsidP="00E61168">
      <w:pPr>
        <w:spacing w:after="0"/>
        <w:jc w:val="center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My </w:t>
      </w:r>
      <w:r w:rsidRPr="00E61168">
        <w:rPr>
          <w:rFonts w:eastAsiaTheme="minorHAnsi"/>
          <w:color w:val="auto"/>
          <w:sz w:val="18"/>
          <w:szCs w:val="18"/>
          <w:u w:val="single"/>
        </w:rPr>
        <w:t>______________</w:t>
      </w:r>
      <w:r w:rsidRPr="00E61168">
        <w:rPr>
          <w:rFonts w:eastAsiaTheme="minorHAnsi"/>
          <w:color w:val="auto"/>
          <w:sz w:val="18"/>
          <w:szCs w:val="18"/>
        </w:rPr>
        <w:t xml:space="preserve"> seems distant.</w:t>
      </w:r>
    </w:p>
    <w:p w14:paraId="06C4B630" w14:textId="77777777" w:rsidR="00E61168" w:rsidRPr="00E61168" w:rsidRDefault="00E61168" w:rsidP="00E61168">
      <w:pPr>
        <w:spacing w:after="0"/>
        <w:rPr>
          <w:rFonts w:eastAsiaTheme="minorHAnsi"/>
          <w:b/>
          <w:bCs/>
          <w:color w:val="auto"/>
          <w:sz w:val="18"/>
          <w:szCs w:val="18"/>
        </w:rPr>
      </w:pPr>
    </w:p>
    <w:p w14:paraId="438DF7D3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>(Psalms 46:10) “Be still and know that I am God! I will be honored by every nation. I will be honored throughout the world.”</w:t>
      </w:r>
    </w:p>
    <w:p w14:paraId="38692FD2" w14:textId="77777777" w:rsidR="00E61168" w:rsidRPr="00E61168" w:rsidRDefault="00E61168" w:rsidP="00E61168">
      <w:pPr>
        <w:spacing w:after="0"/>
        <w:rPr>
          <w:rFonts w:eastAsiaTheme="minorHAnsi"/>
          <w:b/>
          <w:bCs/>
          <w:color w:val="auto"/>
          <w:sz w:val="18"/>
          <w:szCs w:val="18"/>
        </w:rPr>
      </w:pPr>
    </w:p>
    <w:p w14:paraId="365C60C8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>(Ecclesiastes 4:6 GNV) Better is a handful with quietness, than two handfuls with labor and vexation of spirit.</w:t>
      </w:r>
    </w:p>
    <w:p w14:paraId="10F9BC2A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57B45320" w14:textId="77777777" w:rsidR="00E61168" w:rsidRPr="00E61168" w:rsidRDefault="00E61168" w:rsidP="00E61168">
      <w:pPr>
        <w:spacing w:after="0"/>
        <w:jc w:val="center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The distance between the truth </w:t>
      </w:r>
      <w:r w:rsidRPr="00E61168">
        <w:rPr>
          <w:rFonts w:eastAsiaTheme="minorHAnsi"/>
          <w:color w:val="auto"/>
          <w:sz w:val="18"/>
          <w:szCs w:val="18"/>
          <w:u w:val="single"/>
        </w:rPr>
        <w:t>_______</w:t>
      </w:r>
      <w:r w:rsidRPr="00E61168">
        <w:rPr>
          <w:rFonts w:eastAsiaTheme="minorHAnsi"/>
          <w:color w:val="auto"/>
          <w:sz w:val="18"/>
          <w:szCs w:val="18"/>
        </w:rPr>
        <w:t xml:space="preserve"> and the truth </w:t>
      </w:r>
      <w:r w:rsidRPr="00E61168">
        <w:rPr>
          <w:rFonts w:eastAsiaTheme="minorHAnsi"/>
          <w:color w:val="auto"/>
          <w:sz w:val="18"/>
          <w:szCs w:val="18"/>
          <w:u w:val="single"/>
        </w:rPr>
        <w:t>_______</w:t>
      </w:r>
      <w:r w:rsidRPr="00E61168">
        <w:rPr>
          <w:rFonts w:eastAsiaTheme="minorHAnsi"/>
          <w:color w:val="auto"/>
          <w:sz w:val="18"/>
          <w:szCs w:val="18"/>
        </w:rPr>
        <w:t xml:space="preserve"> equals the pain I experience.</w:t>
      </w:r>
    </w:p>
    <w:p w14:paraId="3BE5D17C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7AA25A3C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07EF992B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bookmarkStart w:id="5" w:name="_Hlk133406520"/>
    </w:p>
    <w:p w14:paraId="0DD3A98B" w14:textId="77777777" w:rsidR="00E61168" w:rsidRPr="00E61168" w:rsidRDefault="00E61168" w:rsidP="00E61168">
      <w:pPr>
        <w:spacing w:after="0"/>
        <w:rPr>
          <w:rFonts w:eastAsiaTheme="minorHAnsi"/>
          <w:b/>
          <w:bCs/>
          <w:color w:val="auto"/>
          <w:sz w:val="18"/>
          <w:szCs w:val="18"/>
        </w:rPr>
      </w:pPr>
      <w:r w:rsidRPr="00E61168">
        <w:rPr>
          <w:rFonts w:eastAsiaTheme="minorHAnsi"/>
          <w:b/>
          <w:bCs/>
          <w:color w:val="auto"/>
          <w:sz w:val="18"/>
          <w:szCs w:val="18"/>
        </w:rPr>
        <w:t xml:space="preserve">What will I do? </w:t>
      </w:r>
    </w:p>
    <w:p w14:paraId="0C1BDF57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2453B5AB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>(Hebrews 4:9-11 NIV) There remains, then, a Sabbath-rest for the people of God; </w:t>
      </w:r>
      <w:r w:rsidRPr="00E61168">
        <w:rPr>
          <w:rFonts w:eastAsiaTheme="minorHAnsi"/>
          <w:b/>
          <w:bCs/>
          <w:color w:val="auto"/>
          <w:sz w:val="18"/>
          <w:szCs w:val="18"/>
          <w:vertAlign w:val="superscript"/>
        </w:rPr>
        <w:t>10 </w:t>
      </w:r>
      <w:r w:rsidRPr="00E61168">
        <w:rPr>
          <w:rFonts w:eastAsiaTheme="minorHAnsi"/>
          <w:color w:val="auto"/>
          <w:sz w:val="18"/>
          <w:szCs w:val="18"/>
        </w:rPr>
        <w:t>for anyone who enters God’s rest also rests from their works,</w:t>
      </w:r>
      <w:r w:rsidRPr="00E61168">
        <w:rPr>
          <w:rFonts w:eastAsiaTheme="minorHAnsi"/>
          <w:color w:val="auto"/>
          <w:sz w:val="18"/>
          <w:szCs w:val="18"/>
          <w:vertAlign w:val="superscript"/>
        </w:rPr>
        <w:t>[</w:t>
      </w:r>
      <w:hyperlink r:id="rId5" w:anchor="fen-NIV-30025a" w:tooltip="See footnote a" w:history="1">
        <w:r w:rsidRPr="00E61168">
          <w:rPr>
            <w:rStyle w:val="Hyperlink"/>
            <w:rFonts w:eastAsiaTheme="minorHAnsi"/>
            <w:sz w:val="18"/>
            <w:szCs w:val="18"/>
            <w:vertAlign w:val="superscript"/>
          </w:rPr>
          <w:t>a</w:t>
        </w:r>
      </w:hyperlink>
      <w:r w:rsidRPr="00E61168">
        <w:rPr>
          <w:rFonts w:eastAsiaTheme="minorHAnsi"/>
          <w:color w:val="auto"/>
          <w:sz w:val="18"/>
          <w:szCs w:val="18"/>
          <w:vertAlign w:val="superscript"/>
        </w:rPr>
        <w:t>]</w:t>
      </w:r>
      <w:r w:rsidRPr="00E61168">
        <w:rPr>
          <w:rFonts w:eastAsiaTheme="minorHAnsi"/>
          <w:color w:val="auto"/>
          <w:sz w:val="18"/>
          <w:szCs w:val="18"/>
        </w:rPr>
        <w:t> just as God did from his. </w:t>
      </w:r>
      <w:r w:rsidRPr="00E61168">
        <w:rPr>
          <w:rFonts w:eastAsiaTheme="minorHAnsi"/>
          <w:b/>
          <w:bCs/>
          <w:color w:val="auto"/>
          <w:sz w:val="18"/>
          <w:szCs w:val="18"/>
          <w:vertAlign w:val="superscript"/>
        </w:rPr>
        <w:t>11 </w:t>
      </w:r>
      <w:r w:rsidRPr="00E61168">
        <w:rPr>
          <w:rFonts w:eastAsiaTheme="minorHAnsi"/>
          <w:color w:val="auto"/>
          <w:sz w:val="18"/>
          <w:szCs w:val="18"/>
        </w:rPr>
        <w:t>Let us, therefore, make every effort to enter that rest, so that no one will perish by following their example of disobedience.</w:t>
      </w:r>
    </w:p>
    <w:p w14:paraId="3A6D2947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08D55F90" w14:textId="77777777" w:rsidR="00E61168" w:rsidRPr="00E61168" w:rsidRDefault="00E61168" w:rsidP="00E61168">
      <w:pPr>
        <w:pStyle w:val="ListParagraph"/>
        <w:numPr>
          <w:ilvl w:val="0"/>
          <w:numId w:val="1"/>
        </w:num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I will ______ my body. </w:t>
      </w:r>
    </w:p>
    <w:p w14:paraId="7CBFD7D3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66C7A28D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>(Psalms 127:2) In vain you rise early and stay up late, toiling for food to eat—for he grants sleep to those he loves.</w:t>
      </w:r>
    </w:p>
    <w:p w14:paraId="13B3E074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76B684D3" w14:textId="77777777" w:rsidR="00E61168" w:rsidRPr="00E61168" w:rsidRDefault="00E61168" w:rsidP="00E61168">
      <w:pPr>
        <w:pStyle w:val="ListParagraph"/>
        <w:numPr>
          <w:ilvl w:val="0"/>
          <w:numId w:val="1"/>
        </w:num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I will __________ my soul </w:t>
      </w:r>
    </w:p>
    <w:p w14:paraId="531285D1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08A483D0" w14:textId="77777777" w:rsidR="00E61168" w:rsidRPr="00E61168" w:rsidRDefault="00E61168" w:rsidP="00E61168">
      <w:pPr>
        <w:spacing w:after="0"/>
        <w:ind w:left="720" w:firstLine="72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with </w:t>
      </w:r>
      <w:r w:rsidRPr="00E61168">
        <w:rPr>
          <w:rFonts w:eastAsiaTheme="minorHAnsi"/>
          <w:color w:val="auto"/>
          <w:sz w:val="18"/>
          <w:szCs w:val="18"/>
          <w:u w:val="single"/>
        </w:rPr>
        <w:t>___________</w:t>
      </w:r>
      <w:r w:rsidRPr="00E61168">
        <w:rPr>
          <w:rFonts w:eastAsiaTheme="minorHAnsi"/>
          <w:color w:val="auto"/>
          <w:sz w:val="18"/>
          <w:szCs w:val="18"/>
        </w:rPr>
        <w:t xml:space="preserve">. </w:t>
      </w:r>
    </w:p>
    <w:p w14:paraId="2A6170B8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772E187C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(Psalms 23:2-3) He makes me lie down in green pastures, he leads me beside quiet waters, </w:t>
      </w:r>
      <w:r w:rsidRPr="00E61168">
        <w:rPr>
          <w:rFonts w:eastAsiaTheme="minorHAnsi"/>
          <w:b/>
          <w:bCs/>
          <w:color w:val="auto"/>
          <w:sz w:val="18"/>
          <w:szCs w:val="18"/>
          <w:vertAlign w:val="superscript"/>
        </w:rPr>
        <w:t>3 </w:t>
      </w:r>
      <w:r w:rsidRPr="00E61168">
        <w:rPr>
          <w:rFonts w:eastAsiaTheme="minorHAnsi"/>
          <w:color w:val="auto"/>
          <w:sz w:val="18"/>
          <w:szCs w:val="18"/>
        </w:rPr>
        <w:t>he refreshes my soul. He guides me along the right paths for his name’s sake.</w:t>
      </w:r>
    </w:p>
    <w:p w14:paraId="3E6E3E7D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26601B8D" w14:textId="77777777" w:rsidR="00E61168" w:rsidRPr="00E61168" w:rsidRDefault="00E61168" w:rsidP="00E61168">
      <w:pPr>
        <w:spacing w:after="0"/>
        <w:ind w:left="720" w:firstLine="720"/>
        <w:rPr>
          <w:rFonts w:eastAsiaTheme="minorHAnsi"/>
          <w:color w:val="auto"/>
          <w:sz w:val="18"/>
          <w:szCs w:val="18"/>
          <w:u w:val="single"/>
        </w:rPr>
      </w:pPr>
      <w:bookmarkStart w:id="6" w:name="_Hlk132271474"/>
      <w:r w:rsidRPr="00E61168">
        <w:rPr>
          <w:rFonts w:eastAsiaTheme="minorHAnsi"/>
          <w:color w:val="auto"/>
          <w:sz w:val="18"/>
          <w:szCs w:val="18"/>
        </w:rPr>
        <w:t xml:space="preserve">with </w:t>
      </w:r>
      <w:r w:rsidRPr="00E61168">
        <w:rPr>
          <w:rFonts w:eastAsiaTheme="minorHAnsi"/>
          <w:color w:val="auto"/>
          <w:sz w:val="18"/>
          <w:szCs w:val="18"/>
          <w:u w:val="single"/>
        </w:rPr>
        <w:t>_____________.</w:t>
      </w:r>
    </w:p>
    <w:p w14:paraId="500DB767" w14:textId="77777777" w:rsidR="00E61168" w:rsidRPr="00E61168" w:rsidRDefault="00E61168" w:rsidP="00E61168">
      <w:pPr>
        <w:spacing w:after="0"/>
        <w:ind w:left="720" w:firstLine="720"/>
        <w:rPr>
          <w:rFonts w:eastAsiaTheme="minorHAnsi"/>
          <w:color w:val="auto"/>
          <w:sz w:val="18"/>
          <w:szCs w:val="18"/>
        </w:rPr>
      </w:pPr>
    </w:p>
    <w:p w14:paraId="3941D9B0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>(Proverbs 17:22) A cheerful heart is good medicine, but a crushed spirit dries up the bones.</w:t>
      </w:r>
    </w:p>
    <w:p w14:paraId="2E4904AA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4244AB6D" w14:textId="77777777" w:rsidR="00E61168" w:rsidRPr="00E61168" w:rsidRDefault="00E61168" w:rsidP="00E61168">
      <w:pPr>
        <w:spacing w:after="0"/>
        <w:ind w:left="720" w:firstLine="72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with </w:t>
      </w:r>
      <w:r w:rsidRPr="00E61168">
        <w:rPr>
          <w:rFonts w:eastAsiaTheme="minorHAnsi"/>
          <w:color w:val="auto"/>
          <w:sz w:val="18"/>
          <w:szCs w:val="18"/>
          <w:u w:val="single"/>
        </w:rPr>
        <w:t>__________.</w:t>
      </w:r>
    </w:p>
    <w:p w14:paraId="5F713AE1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15ECB21E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(Hebrews 10:25) not giving up meeting together, as some are in the habit of doing, but encouraging one another—and </w:t>
      </w:r>
      <w:proofErr w:type="gramStart"/>
      <w:r w:rsidRPr="00E61168">
        <w:rPr>
          <w:rFonts w:eastAsiaTheme="minorHAnsi"/>
          <w:color w:val="auto"/>
          <w:sz w:val="18"/>
          <w:szCs w:val="18"/>
        </w:rPr>
        <w:t>all the more</w:t>
      </w:r>
      <w:proofErr w:type="gramEnd"/>
      <w:r w:rsidRPr="00E61168">
        <w:rPr>
          <w:rFonts w:eastAsiaTheme="minorHAnsi"/>
          <w:color w:val="auto"/>
          <w:sz w:val="18"/>
          <w:szCs w:val="18"/>
        </w:rPr>
        <w:t>, as you see the Day approaching.</w:t>
      </w:r>
    </w:p>
    <w:p w14:paraId="3479DD59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422D7EDE" w14:textId="77777777" w:rsidR="00E61168" w:rsidRPr="00E61168" w:rsidRDefault="00E61168" w:rsidP="00E61168">
      <w:pPr>
        <w:pStyle w:val="ListParagraph"/>
        <w:numPr>
          <w:ilvl w:val="0"/>
          <w:numId w:val="1"/>
        </w:num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I will </w:t>
      </w:r>
      <w:r w:rsidRPr="00E61168">
        <w:rPr>
          <w:rFonts w:eastAsiaTheme="minorHAnsi"/>
          <w:color w:val="auto"/>
          <w:sz w:val="18"/>
          <w:szCs w:val="18"/>
          <w:u w:val="single"/>
        </w:rPr>
        <w:t>_________</w:t>
      </w:r>
      <w:r w:rsidRPr="00E61168">
        <w:rPr>
          <w:rFonts w:eastAsiaTheme="minorHAnsi"/>
          <w:color w:val="auto"/>
          <w:sz w:val="18"/>
          <w:szCs w:val="18"/>
        </w:rPr>
        <w:t xml:space="preserve"> my spirit. </w:t>
      </w:r>
    </w:p>
    <w:p w14:paraId="6668D4D3" w14:textId="77777777" w:rsidR="00E61168" w:rsidRPr="00E61168" w:rsidRDefault="00E61168" w:rsidP="00E61168">
      <w:pPr>
        <w:spacing w:after="0"/>
        <w:ind w:left="360"/>
        <w:rPr>
          <w:rFonts w:eastAsiaTheme="minorHAnsi"/>
          <w:color w:val="auto"/>
          <w:sz w:val="18"/>
          <w:szCs w:val="18"/>
        </w:rPr>
      </w:pPr>
    </w:p>
    <w:p w14:paraId="5EB99C1C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  <w:r w:rsidRPr="00E61168">
        <w:rPr>
          <w:rFonts w:eastAsiaTheme="minorHAnsi"/>
          <w:color w:val="auto"/>
          <w:sz w:val="18"/>
          <w:szCs w:val="18"/>
        </w:rPr>
        <w:t xml:space="preserve">(Psalms 92:1-2) It is good to praise the Lord and make music to your name, O Most High, </w:t>
      </w:r>
      <w:r w:rsidRPr="00E61168">
        <w:rPr>
          <w:rFonts w:eastAsiaTheme="minorHAnsi"/>
          <w:b/>
          <w:bCs/>
          <w:color w:val="auto"/>
          <w:sz w:val="18"/>
          <w:szCs w:val="18"/>
          <w:vertAlign w:val="superscript"/>
        </w:rPr>
        <w:t>2 </w:t>
      </w:r>
      <w:r w:rsidRPr="00E61168">
        <w:rPr>
          <w:rFonts w:eastAsiaTheme="minorHAnsi"/>
          <w:color w:val="auto"/>
          <w:sz w:val="18"/>
          <w:szCs w:val="18"/>
        </w:rPr>
        <w:t>proclaiming your love in the morning and your faithfulness at night.</w:t>
      </w:r>
    </w:p>
    <w:p w14:paraId="11A6C8DF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4674DFAA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0CB54FA2" w14:textId="77777777" w:rsidR="00E61168" w:rsidRPr="00E61168" w:rsidRDefault="00E61168" w:rsidP="00E61168">
      <w:pPr>
        <w:spacing w:after="0"/>
        <w:rPr>
          <w:rFonts w:eastAsiaTheme="minorHAnsi"/>
          <w:color w:val="auto"/>
          <w:sz w:val="18"/>
          <w:szCs w:val="18"/>
        </w:rPr>
      </w:pPr>
    </w:p>
    <w:p w14:paraId="22BCA949" w14:textId="77777777" w:rsidR="00E61168" w:rsidRPr="00E61168" w:rsidRDefault="00E61168" w:rsidP="00E61168">
      <w:pPr>
        <w:spacing w:after="0"/>
        <w:jc w:val="center"/>
        <w:rPr>
          <w:rFonts w:eastAsiaTheme="minorHAnsi"/>
          <w:b/>
          <w:bCs/>
          <w:color w:val="auto"/>
          <w:sz w:val="18"/>
          <w:szCs w:val="18"/>
        </w:rPr>
      </w:pPr>
      <w:bookmarkStart w:id="7" w:name="_Hlk130903774"/>
      <w:r w:rsidRPr="00E61168">
        <w:rPr>
          <w:rFonts w:eastAsiaTheme="minorHAnsi"/>
          <w:b/>
          <w:bCs/>
          <w:color w:val="auto"/>
          <w:sz w:val="18"/>
          <w:szCs w:val="18"/>
        </w:rPr>
        <w:t>To view previous messages, please visit us online at</w:t>
      </w:r>
    </w:p>
    <w:p w14:paraId="3AB7082C" w14:textId="77777777" w:rsidR="00E61168" w:rsidRPr="00E61168" w:rsidRDefault="00E61168" w:rsidP="00E61168">
      <w:pPr>
        <w:spacing w:after="0"/>
        <w:jc w:val="center"/>
        <w:rPr>
          <w:rFonts w:eastAsiaTheme="minorHAnsi"/>
          <w:b/>
          <w:bCs/>
          <w:color w:val="auto"/>
          <w:sz w:val="18"/>
          <w:szCs w:val="18"/>
        </w:rPr>
      </w:pPr>
      <w:r w:rsidRPr="00E61168">
        <w:rPr>
          <w:rFonts w:eastAsiaTheme="minorHAnsi"/>
          <w:b/>
          <w:bCs/>
          <w:color w:val="auto"/>
          <w:sz w:val="18"/>
          <w:szCs w:val="18"/>
        </w:rPr>
        <w:t>shilohoutreach.com</w:t>
      </w:r>
      <w:bookmarkEnd w:id="1"/>
      <w:bookmarkEnd w:id="2"/>
      <w:bookmarkEnd w:id="3"/>
      <w:bookmarkEnd w:id="4"/>
      <w:bookmarkEnd w:id="5"/>
      <w:bookmarkEnd w:id="6"/>
      <w:bookmarkEnd w:id="7"/>
    </w:p>
    <w:p w14:paraId="6396BB36" w14:textId="77777777" w:rsidR="00A65671" w:rsidRDefault="00A65671"/>
    <w:sectPr w:rsidR="00A65671" w:rsidSect="00E611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5552"/>
    <w:multiLevelType w:val="hybridMultilevel"/>
    <w:tmpl w:val="7EF4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5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8"/>
    <w:rsid w:val="00700EC0"/>
    <w:rsid w:val="00A65671"/>
    <w:rsid w:val="00B75F14"/>
    <w:rsid w:val="00E61168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5A06F7"/>
  <w15:chartTrackingRefBased/>
  <w15:docId w15:val="{FEFA5915-AA0F-784B-B55B-691E23A3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168"/>
    <w:pPr>
      <w:spacing w:after="150"/>
    </w:pPr>
    <w:rPr>
      <w:rFonts w:ascii="Times New Roman" w:eastAsia="Times New Roman" w:hAnsi="Times New Roman" w:cs="Times New Roman"/>
      <w:color w:val="000000"/>
      <w:kern w:val="0"/>
      <w:sz w:val="2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1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116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Hebrews+4%3A9-11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2023-05-01T14:11:00Z</dcterms:created>
  <dcterms:modified xsi:type="dcterms:W3CDTF">2023-05-01T14:14:00Z</dcterms:modified>
</cp:coreProperties>
</file>